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26" w:rsidRDefault="00203A1C" w:rsidP="00641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ΔΙΚΑΙΟΥΧΟΙ ΑΠΑΛΛΑΓΗΣ ΔΙΔΑΚΤΡΩΝ</w:t>
      </w:r>
    </w:p>
    <w:p w:rsidR="00641562" w:rsidRDefault="00641562" w:rsidP="00641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62C62" w:rsidRDefault="00C62C62" w:rsidP="00641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ΠΡΟΫΠΟΘΕΣΗ</w:t>
      </w:r>
    </w:p>
    <w:p w:rsidR="008C4326" w:rsidRPr="008C4326" w:rsidRDefault="008C4326" w:rsidP="00F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62C62" w:rsidRDefault="00357202" w:rsidP="00C62C62">
      <w:pPr>
        <w:pStyle w:val="a4"/>
        <w:spacing w:after="160" w:line="259" w:lineRule="auto"/>
        <w:ind w:left="142"/>
        <w:jc w:val="both"/>
        <w:rPr>
          <w:rFonts w:cstheme="minorHAnsi"/>
          <w:b/>
          <w:sz w:val="24"/>
          <w:szCs w:val="24"/>
        </w:rPr>
      </w:pPr>
      <w:r w:rsidRPr="008C4326">
        <w:rPr>
          <w:rFonts w:cstheme="minorHAnsi"/>
        </w:rPr>
        <w:t xml:space="preserve">Βαθμός </w:t>
      </w:r>
      <w:r w:rsidRPr="00780187">
        <w:rPr>
          <w:rFonts w:cstheme="minorHAnsi"/>
          <w:b/>
          <w:color w:val="000000" w:themeColor="text1"/>
        </w:rPr>
        <w:t xml:space="preserve">προπτυχιακού </w:t>
      </w:r>
      <w:r w:rsidRPr="00780187">
        <w:rPr>
          <w:rFonts w:cstheme="minorHAnsi"/>
          <w:b/>
          <w:color w:val="000000" w:themeColor="text1"/>
          <w:sz w:val="24"/>
          <w:szCs w:val="24"/>
        </w:rPr>
        <w:t>≥ 7.5</w:t>
      </w:r>
      <w:r w:rsidRPr="00780187">
        <w:rPr>
          <w:rFonts w:cstheme="minorHAnsi"/>
          <w:b/>
          <w:color w:val="000000" w:themeColor="text1"/>
        </w:rPr>
        <w:t>(στη</w:t>
      </w:r>
      <w:r w:rsidRPr="008C4326">
        <w:rPr>
          <w:rFonts w:cstheme="minorHAnsi"/>
        </w:rPr>
        <w:t xml:space="preserve"> </w:t>
      </w:r>
      <w:proofErr w:type="spellStart"/>
      <w:r w:rsidRPr="008C4326">
        <w:rPr>
          <w:rFonts w:cstheme="minorHAnsi"/>
        </w:rPr>
        <w:t>δεκάβαθμη</w:t>
      </w:r>
      <w:proofErr w:type="spellEnd"/>
      <w:r w:rsidRPr="008C4326">
        <w:rPr>
          <w:rFonts w:cstheme="minorHAnsi"/>
        </w:rPr>
        <w:t xml:space="preserve"> κλίμακα αξιολόγησης αλλιώς αναλογικά στην αντίστοιχη κλίμακα)</w:t>
      </w:r>
    </w:p>
    <w:p w:rsidR="00357202" w:rsidRPr="008C4326" w:rsidRDefault="00C62C62" w:rsidP="00C62C62">
      <w:pPr>
        <w:pStyle w:val="a4"/>
        <w:spacing w:after="160" w:line="259" w:lineRule="auto"/>
        <w:ind w:left="142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ΔΙΚΑΙΟΥΧΟΙ</w:t>
      </w:r>
    </w:p>
    <w:p w:rsidR="00357202" w:rsidRPr="00357202" w:rsidRDefault="00357202" w:rsidP="00C62C62">
      <w:pPr>
        <w:spacing w:after="160" w:line="259" w:lineRule="auto"/>
        <w:ind w:left="720"/>
        <w:contextualSpacing/>
        <w:jc w:val="center"/>
        <w:rPr>
          <w:rFonts w:cstheme="minorHAnsi"/>
        </w:rPr>
      </w:pPr>
    </w:p>
    <w:p w:rsidR="00357202" w:rsidRPr="00357202" w:rsidRDefault="00C62C62" w:rsidP="00203A1C">
      <w:pPr>
        <w:spacing w:after="160" w:line="259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357202" w:rsidRPr="00203A1C">
        <w:rPr>
          <w:rFonts w:cstheme="minorHAnsi"/>
          <w:b/>
        </w:rPr>
        <w:t>)</w:t>
      </w:r>
      <w:r w:rsidR="00357202" w:rsidRPr="00357202">
        <w:rPr>
          <w:rFonts w:cstheme="minorHAnsi"/>
          <w:u w:val="single"/>
        </w:rPr>
        <w:t>Ο αιτών δεν έχει συμπληρώσει το 26</w:t>
      </w:r>
      <w:r w:rsidR="00357202" w:rsidRPr="00357202">
        <w:rPr>
          <w:rFonts w:cstheme="minorHAnsi"/>
          <w:u w:val="single"/>
          <w:vertAlign w:val="superscript"/>
        </w:rPr>
        <w:t>ο</w:t>
      </w:r>
      <w:r w:rsidR="00357202" w:rsidRPr="00357202">
        <w:rPr>
          <w:rFonts w:cstheme="minorHAnsi"/>
          <w:u w:val="single"/>
        </w:rPr>
        <w:t xml:space="preserve"> έτος και είναι άγαμος</w:t>
      </w:r>
      <w:r w:rsidR="00357202" w:rsidRPr="00357202">
        <w:rPr>
          <w:rFonts w:cstheme="minorHAnsi"/>
        </w:rPr>
        <w:t>: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  <w:r w:rsidRPr="00357202">
        <w:rPr>
          <w:rFonts w:cstheme="minorHAnsi"/>
        </w:rPr>
        <w:t>Ο μέσος όρος του αθροίσματος των φορολογητέων εισοδημάτων των δύο (2) τελευταίων οικονομικών ετών του συνόλου των μελών της οικογένειας του αιτούντος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  <w:r w:rsidRPr="00357202">
        <w:rPr>
          <w:rFonts w:cstheme="minorHAnsi"/>
        </w:rPr>
        <w:t>την απαλλαγή από τα τέλη φοίτησης, ήτοι του ίδιου του αιτούντος, των γονέων του, ανεξαρτήτως αν κάνουν κοινή ή χωριστή φορολογική δήλωση, και των αδελφών του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  <w:r w:rsidRPr="00357202">
        <w:rPr>
          <w:rFonts w:cstheme="minorHAnsi"/>
        </w:rPr>
        <w:t>έως είκοσι έξι (26) ετών, εφόσον είναι άγαμοι και έχουν ίδιο φορολογητέο εισόδημα κατά την έννοια του άρθρου 7 του ν. 4172/2013 (Α’ 167), δεν υπερβαίνει το εβδομήντα τοις εκατό (70%) του εθνικού διάμεσου διαθέσιμου ισοδύναμου εισοδήματος.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</w:p>
    <w:p w:rsidR="00357202" w:rsidRPr="00357202" w:rsidRDefault="00C62C62" w:rsidP="00203A1C">
      <w:pPr>
        <w:spacing w:after="160" w:line="259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="00357202" w:rsidRPr="00203A1C">
        <w:rPr>
          <w:rFonts w:cstheme="minorHAnsi"/>
          <w:b/>
        </w:rPr>
        <w:t>)</w:t>
      </w:r>
      <w:r w:rsidR="00357202" w:rsidRPr="00357202">
        <w:rPr>
          <w:rFonts w:cstheme="minorHAnsi"/>
          <w:u w:val="single"/>
        </w:rPr>
        <w:t>Ο αιτών έχει συμπληρώσει το 26</w:t>
      </w:r>
      <w:r w:rsidR="00357202" w:rsidRPr="00357202">
        <w:rPr>
          <w:rFonts w:cstheme="minorHAnsi"/>
          <w:u w:val="single"/>
          <w:vertAlign w:val="superscript"/>
        </w:rPr>
        <w:t>ο</w:t>
      </w:r>
      <w:r w:rsidR="00357202" w:rsidRPr="00357202">
        <w:rPr>
          <w:rFonts w:cstheme="minorHAnsi"/>
          <w:u w:val="single"/>
        </w:rPr>
        <w:t xml:space="preserve"> έτος και είναι άγαμος</w:t>
      </w:r>
      <w:r w:rsidR="00357202" w:rsidRPr="00357202">
        <w:rPr>
          <w:rFonts w:cstheme="minorHAnsi"/>
        </w:rPr>
        <w:t>: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  <w:r w:rsidRPr="00357202">
        <w:rPr>
          <w:rFonts w:cstheme="minorHAnsi"/>
        </w:rPr>
        <w:t>Ο μέσος όρος του ατομικού φορολογητέου εισοδήματος των δύο (2) τελευταίων οικονομικών ετών του αιτούντος δεν υπερβαίνει το εκατό τοις εκατό (100%) του εθνικού διάμεσου διαθέσιμου ισοδύναμου εισοδήματος.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</w:p>
    <w:p w:rsidR="00357202" w:rsidRPr="00357202" w:rsidRDefault="00C62C62" w:rsidP="00203A1C">
      <w:pPr>
        <w:spacing w:after="160" w:line="259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3</w:t>
      </w:r>
      <w:r w:rsidR="00203A1C" w:rsidRPr="00203A1C">
        <w:rPr>
          <w:rFonts w:cstheme="minorHAnsi"/>
          <w:b/>
        </w:rPr>
        <w:t>)</w:t>
      </w:r>
      <w:r w:rsidR="00357202" w:rsidRPr="00357202">
        <w:rPr>
          <w:rFonts w:cstheme="minorHAnsi"/>
          <w:u w:val="single"/>
        </w:rPr>
        <w:t>Ο αιτών είναι έγγαμος</w:t>
      </w:r>
      <w:r w:rsidR="00357202" w:rsidRPr="00357202">
        <w:rPr>
          <w:rFonts w:cstheme="minorHAnsi"/>
        </w:rPr>
        <w:t>: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  <w:r w:rsidRPr="00357202">
        <w:rPr>
          <w:rFonts w:cstheme="minorHAnsi"/>
        </w:rPr>
        <w:t xml:space="preserve">Ο μέσος όρος του αθροίσματος του φορολογητέου εισοδήματος των δύο (2) τελευταίων οικονομικών ετών του αιτούντος την απαλλαγή από τέλη φοίτησης και του ή της συζύγου ή </w:t>
      </w:r>
      <w:proofErr w:type="spellStart"/>
      <w:r w:rsidRPr="00357202">
        <w:rPr>
          <w:rFonts w:cstheme="minorHAnsi"/>
        </w:rPr>
        <w:t>συμβιούντος</w:t>
      </w:r>
      <w:proofErr w:type="spellEnd"/>
      <w:r w:rsidRPr="00357202">
        <w:rPr>
          <w:rFonts w:cstheme="minorHAnsi"/>
        </w:rPr>
        <w:t xml:space="preserve"> του, ανεξαρτήτως  αν υποβάλλουν κοινή ή χωριστή φορολογική δήλωση,δεν υπερβαίνει το εκατό τοις εκατό (100%) του εθνικού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</w:rPr>
      </w:pPr>
      <w:r w:rsidRPr="00357202">
        <w:rPr>
          <w:rFonts w:cstheme="minorHAnsi"/>
        </w:rPr>
        <w:t>διάμεσου διαθέσιμου ισοδύναμου εισοδήματος.</w:t>
      </w:r>
    </w:p>
    <w:p w:rsidR="00357202" w:rsidRPr="00357202" w:rsidRDefault="00357202" w:rsidP="00203A1C">
      <w:pPr>
        <w:spacing w:after="160" w:line="259" w:lineRule="auto"/>
        <w:contextualSpacing/>
        <w:jc w:val="both"/>
        <w:rPr>
          <w:rFonts w:cstheme="minorHAnsi"/>
          <w:b/>
          <w:u w:val="single"/>
        </w:rPr>
      </w:pPr>
    </w:p>
    <w:p w:rsidR="00357202" w:rsidRPr="00357202" w:rsidRDefault="00C62C62" w:rsidP="00203A1C">
      <w:pPr>
        <w:spacing w:after="160" w:line="259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203A1C" w:rsidRPr="00203A1C">
        <w:rPr>
          <w:rFonts w:cstheme="minorHAnsi"/>
          <w:b/>
        </w:rPr>
        <w:t>)</w:t>
      </w:r>
      <w:r w:rsidR="00357202" w:rsidRPr="00357202">
        <w:rPr>
          <w:rFonts w:cstheme="minorHAnsi"/>
        </w:rPr>
        <w:t xml:space="preserve">Αν ο αιτών την απαλλαγή δεν έχει συμπληρώσει το 26ο έτος της ηλικίας του και είναι τέκνο </w:t>
      </w:r>
      <w:proofErr w:type="spellStart"/>
      <w:r w:rsidR="00357202" w:rsidRPr="00357202">
        <w:rPr>
          <w:rFonts w:cstheme="minorHAnsi"/>
        </w:rPr>
        <w:t>τρίτεκνης</w:t>
      </w:r>
      <w:proofErr w:type="spellEnd"/>
      <w:r w:rsidR="00357202" w:rsidRPr="00357202">
        <w:rPr>
          <w:rFonts w:cstheme="minorHAnsi"/>
        </w:rPr>
        <w:t xml:space="preserve"> ή πολύτεκνης οικογένειας ή τέκνο άγαμου γονέα ή ορφανός τουλάχιστον από έναν (1) γονέα ή άτομο με αναπηρία ή μέλοςνοικοκυριού με άτομο με αναπηρία δύναται να αιτηθεί την απαλλαγή κατά το ήμισυ (50%) από την υποχρέωση καταβολής τελών φοίτησης, εφόσον ο μέσος όρος στην 1</w:t>
      </w:r>
      <w:r w:rsidR="00357202" w:rsidRPr="00357202">
        <w:rPr>
          <w:rFonts w:cstheme="minorHAnsi"/>
          <w:vertAlign w:val="superscript"/>
        </w:rPr>
        <w:t>α</w:t>
      </w:r>
      <w:r w:rsidR="00357202" w:rsidRPr="00357202">
        <w:rPr>
          <w:rFonts w:cstheme="minorHAnsi"/>
        </w:rPr>
        <w:t xml:space="preserve">  υπερβαίνει το εβδομήντα τοις εκατό (70%) και δεν υπερβαίνει το εκατό τοις εκατό (100%) του εθνικού διάμεσου διαθέσιμου ισοδύναμου εισοδήματος</w:t>
      </w:r>
    </w:p>
    <w:p w:rsidR="00F82A8B" w:rsidRPr="008C4326" w:rsidRDefault="00F82A8B" w:rsidP="00F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82A8B" w:rsidRPr="008C4326" w:rsidRDefault="00F82A8B" w:rsidP="00F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C4326">
        <w:rPr>
          <w:rFonts w:cstheme="minorHAnsi"/>
          <w:sz w:val="24"/>
          <w:szCs w:val="24"/>
        </w:rPr>
        <w:t xml:space="preserve">Διαπιστώνουμε ότι </w:t>
      </w:r>
      <w:r w:rsidRPr="008C4326">
        <w:rPr>
          <w:rFonts w:cstheme="minorHAnsi"/>
          <w:b/>
          <w:sz w:val="24"/>
          <w:szCs w:val="24"/>
        </w:rPr>
        <w:t>το ποσό που αντιστοιχεί</w:t>
      </w:r>
      <w:r w:rsidRPr="008C4326">
        <w:rPr>
          <w:rFonts w:cstheme="minorHAnsi"/>
          <w:sz w:val="24"/>
          <w:szCs w:val="24"/>
        </w:rPr>
        <w:t xml:space="preserve"> στο εθνικό διάμεσο διαθέσιμο ισοδύναμο εισόδημα για την εφαρμογή των διατάξεων του άρθρου </w:t>
      </w:r>
      <w:r w:rsidR="00357202" w:rsidRPr="008C4326">
        <w:rPr>
          <w:rFonts w:cstheme="minorHAnsi"/>
          <w:sz w:val="24"/>
          <w:szCs w:val="24"/>
        </w:rPr>
        <w:t xml:space="preserve">86 </w:t>
      </w:r>
      <w:r w:rsidRPr="008C4326">
        <w:rPr>
          <w:rFonts w:cstheme="minorHAnsi"/>
          <w:sz w:val="24"/>
          <w:szCs w:val="24"/>
        </w:rPr>
        <w:t>του ν.</w:t>
      </w:r>
      <w:r w:rsidR="00357202" w:rsidRPr="008C4326">
        <w:rPr>
          <w:rFonts w:cstheme="minorHAnsi"/>
          <w:sz w:val="24"/>
          <w:szCs w:val="24"/>
        </w:rPr>
        <w:t>4957/2022</w:t>
      </w:r>
      <w:r w:rsidR="00BF7425" w:rsidRPr="008C4326">
        <w:rPr>
          <w:rFonts w:cstheme="minorHAnsi"/>
          <w:sz w:val="24"/>
          <w:szCs w:val="24"/>
        </w:rPr>
        <w:t xml:space="preserve"> κατά το ακαδημαϊκό έτος </w:t>
      </w:r>
      <w:r w:rsidR="00BF7425" w:rsidRPr="000A1972">
        <w:rPr>
          <w:rFonts w:cstheme="minorHAnsi"/>
          <w:b/>
          <w:sz w:val="24"/>
          <w:szCs w:val="24"/>
        </w:rPr>
        <w:t>202</w:t>
      </w:r>
      <w:r w:rsidR="000A1972" w:rsidRPr="000A1972">
        <w:rPr>
          <w:rFonts w:cstheme="minorHAnsi"/>
          <w:b/>
          <w:sz w:val="24"/>
          <w:szCs w:val="24"/>
        </w:rPr>
        <w:t>4</w:t>
      </w:r>
      <w:r w:rsidR="00BF7425" w:rsidRPr="000A1972">
        <w:rPr>
          <w:rFonts w:cstheme="minorHAnsi"/>
          <w:b/>
          <w:sz w:val="24"/>
          <w:szCs w:val="24"/>
        </w:rPr>
        <w:t>-202</w:t>
      </w:r>
      <w:r w:rsidR="000A1972" w:rsidRPr="000A1972">
        <w:rPr>
          <w:rFonts w:cstheme="minorHAnsi"/>
          <w:b/>
          <w:sz w:val="24"/>
          <w:szCs w:val="24"/>
        </w:rPr>
        <w:t>5</w:t>
      </w:r>
      <w:r w:rsidRPr="008C4326">
        <w:rPr>
          <w:rFonts w:cstheme="minorHAnsi"/>
          <w:sz w:val="24"/>
          <w:szCs w:val="24"/>
        </w:rPr>
        <w:t>, ανέρχεται:</w:t>
      </w:r>
    </w:p>
    <w:p w:rsidR="00F82A8B" w:rsidRPr="008C4326" w:rsidRDefault="00F82A8B" w:rsidP="00F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82A8B" w:rsidRPr="008C4326" w:rsidRDefault="002D3F19" w:rsidP="00F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82A8B" w:rsidRPr="008C4326">
        <w:rPr>
          <w:rFonts w:cstheme="minorHAnsi"/>
          <w:sz w:val="24"/>
          <w:szCs w:val="24"/>
        </w:rPr>
        <w:t xml:space="preserve">για μεν το ατομικό εισόδημα σε </w:t>
      </w:r>
      <w:r w:rsidR="0081516B">
        <w:rPr>
          <w:rFonts w:cstheme="minorHAnsi"/>
          <w:sz w:val="24"/>
          <w:szCs w:val="24"/>
        </w:rPr>
        <w:t xml:space="preserve">δέκα χιλιάδες και πενήντα </w:t>
      </w:r>
      <w:r w:rsidR="00586670" w:rsidRPr="008C4326">
        <w:rPr>
          <w:rFonts w:cstheme="minorHAnsi"/>
          <w:sz w:val="24"/>
          <w:szCs w:val="24"/>
        </w:rPr>
        <w:t xml:space="preserve">ευρώ </w:t>
      </w:r>
      <w:r w:rsidR="008F4337" w:rsidRPr="008C4326">
        <w:rPr>
          <w:rFonts w:cstheme="minorHAnsi"/>
          <w:b/>
          <w:sz w:val="24"/>
          <w:szCs w:val="24"/>
        </w:rPr>
        <w:t>(</w:t>
      </w:r>
      <w:r w:rsidR="00877DC0">
        <w:rPr>
          <w:rFonts w:cstheme="minorHAnsi"/>
          <w:b/>
          <w:sz w:val="24"/>
          <w:szCs w:val="24"/>
        </w:rPr>
        <w:t>10.050</w:t>
      </w:r>
      <w:r w:rsidR="00F82A8B" w:rsidRPr="008C4326">
        <w:rPr>
          <w:rFonts w:cstheme="minorHAnsi"/>
          <w:b/>
          <w:sz w:val="24"/>
          <w:szCs w:val="24"/>
        </w:rPr>
        <w:t xml:space="preserve"> €)</w:t>
      </w:r>
      <w:r w:rsidR="00F82A8B" w:rsidRPr="008C4326">
        <w:rPr>
          <w:rFonts w:cstheme="minorHAnsi"/>
          <w:sz w:val="24"/>
          <w:szCs w:val="24"/>
        </w:rPr>
        <w:t xml:space="preserve">(100% του εθνικού διάμεσου διαθέσιμου ισοδύναμου εισοδήματος), </w:t>
      </w:r>
    </w:p>
    <w:p w:rsidR="00F82A8B" w:rsidRPr="008C4326" w:rsidRDefault="002D3F19" w:rsidP="00F8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82A8B" w:rsidRPr="008C4326">
        <w:rPr>
          <w:rFonts w:cstheme="minorHAnsi"/>
          <w:sz w:val="24"/>
          <w:szCs w:val="24"/>
        </w:rPr>
        <w:t xml:space="preserve">για δε το οικογενειακό ισοδύναμο σε </w:t>
      </w:r>
      <w:r w:rsidR="00877DC0">
        <w:rPr>
          <w:rFonts w:cstheme="minorHAnsi"/>
          <w:sz w:val="24"/>
          <w:szCs w:val="24"/>
        </w:rPr>
        <w:t>επτά χιλιάδες και τριάντα πέντε</w:t>
      </w:r>
      <w:r w:rsidR="008F4337" w:rsidRPr="008C4326">
        <w:rPr>
          <w:rFonts w:cstheme="minorHAnsi"/>
          <w:sz w:val="24"/>
          <w:szCs w:val="24"/>
        </w:rPr>
        <w:t xml:space="preserve"> ευρώ </w:t>
      </w:r>
      <w:r w:rsidR="00877DC0">
        <w:rPr>
          <w:rFonts w:cstheme="minorHAnsi"/>
          <w:b/>
          <w:sz w:val="24"/>
          <w:szCs w:val="24"/>
        </w:rPr>
        <w:t>(7.035</w:t>
      </w:r>
      <w:r w:rsidR="00F82A8B" w:rsidRPr="008C4326">
        <w:rPr>
          <w:rFonts w:cstheme="minorHAnsi"/>
          <w:b/>
          <w:sz w:val="24"/>
          <w:szCs w:val="24"/>
        </w:rPr>
        <w:t>€)</w:t>
      </w:r>
      <w:r w:rsidR="00F82A8B" w:rsidRPr="008C4326">
        <w:rPr>
          <w:rFonts w:cstheme="minorHAnsi"/>
          <w:sz w:val="24"/>
          <w:szCs w:val="24"/>
        </w:rPr>
        <w:t xml:space="preserve"> (70% εθνικού διάμεσου διαθέσιμου ισοδύναμου εισοδήματος).</w:t>
      </w:r>
    </w:p>
    <w:p w:rsidR="00F82A8B" w:rsidRPr="008C4326" w:rsidRDefault="00F82A8B" w:rsidP="00F82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82A8B" w:rsidRPr="008C4326" w:rsidRDefault="00F82A8B" w:rsidP="00F82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8507" w:type="dxa"/>
        <w:tblLayout w:type="fixed"/>
        <w:tblLook w:val="04A0" w:firstRow="1" w:lastRow="0" w:firstColumn="1" w:lastColumn="0" w:noHBand="0" w:noVBand="1"/>
      </w:tblPr>
      <w:tblGrid>
        <w:gridCol w:w="8507"/>
      </w:tblGrid>
      <w:tr w:rsidR="00F82A8B" w:rsidRPr="008C4326" w:rsidTr="00357202">
        <w:trPr>
          <w:trHeight w:val="265"/>
        </w:trPr>
        <w:tc>
          <w:tcPr>
            <w:tcW w:w="8507" w:type="dxa"/>
          </w:tcPr>
          <w:p w:rsidR="00F82A8B" w:rsidRPr="008C4326" w:rsidRDefault="00F82A8B" w:rsidP="007561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4326">
              <w:rPr>
                <w:rFonts w:cstheme="minorHAnsi"/>
                <w:b/>
                <w:sz w:val="24"/>
                <w:szCs w:val="24"/>
              </w:rPr>
              <w:lastRenderedPageBreak/>
              <w:t>Απαιτούμενα δικαιολογητικά</w:t>
            </w:r>
          </w:p>
          <w:p w:rsidR="00C62C62" w:rsidRPr="00791A41" w:rsidRDefault="00043DAA" w:rsidP="00791A41">
            <w:pPr>
              <w:pStyle w:val="a4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C4326">
              <w:rPr>
                <w:rFonts w:cstheme="minorHAnsi"/>
                <w:b/>
                <w:sz w:val="24"/>
                <w:szCs w:val="24"/>
              </w:rPr>
              <w:t>Αντίγραφο πτυχίου</w:t>
            </w:r>
          </w:p>
          <w:p w:rsidR="00F82A8B" w:rsidRPr="008C4326" w:rsidRDefault="00043DAA" w:rsidP="00043D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C4326">
              <w:rPr>
                <w:rFonts w:cstheme="minorHAnsi"/>
                <w:b/>
                <w:sz w:val="24"/>
                <w:szCs w:val="24"/>
              </w:rPr>
              <w:t>Αν ο αιτών δεν έχει συμπληρώσει το 26</w:t>
            </w:r>
            <w:r w:rsidRPr="008C4326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8C4326">
              <w:rPr>
                <w:rFonts w:cstheme="minorHAnsi"/>
                <w:b/>
                <w:sz w:val="24"/>
                <w:szCs w:val="24"/>
              </w:rPr>
              <w:t xml:space="preserve"> έτος</w:t>
            </w:r>
            <w:r w:rsidR="00443174">
              <w:rPr>
                <w:rFonts w:cstheme="minorHAnsi"/>
                <w:b/>
                <w:sz w:val="24"/>
                <w:szCs w:val="24"/>
              </w:rPr>
              <w:t xml:space="preserve"> και είναι άγαμος</w:t>
            </w:r>
            <w:r w:rsidRPr="008C4326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AD1727" w:rsidRDefault="00AD1727" w:rsidP="00043DA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α)</w:t>
            </w:r>
            <w:r w:rsidR="00F82A8B" w:rsidRPr="008C4326">
              <w:rPr>
                <w:rFonts w:cstheme="minorHAnsi"/>
                <w:sz w:val="24"/>
                <w:szCs w:val="24"/>
              </w:rPr>
              <w:t xml:space="preserve">Αντίγραφα των δηλώσεων ΕΙ και των εκκαθαριστικών </w:t>
            </w:r>
            <w:r w:rsidR="00043DAA" w:rsidRPr="008C4326">
              <w:rPr>
                <w:rFonts w:cstheme="minorHAnsi"/>
                <w:sz w:val="24"/>
                <w:szCs w:val="24"/>
              </w:rPr>
              <w:t>δύο τελευταίων ετών του</w:t>
            </w:r>
            <w:r w:rsidR="00F82A8B" w:rsidRPr="008C4326">
              <w:rPr>
                <w:rFonts w:cstheme="minorHAnsi"/>
                <w:sz w:val="24"/>
                <w:szCs w:val="24"/>
              </w:rPr>
              <w:t xml:space="preserve"> αιτούντος </w:t>
            </w:r>
            <w:r w:rsidR="00357202" w:rsidRPr="00357202">
              <w:rPr>
                <w:rFonts w:cstheme="minorHAnsi"/>
              </w:rPr>
              <w:t>,</w:t>
            </w:r>
          </w:p>
          <w:p w:rsidR="00AD1727" w:rsidRDefault="00AD1727" w:rsidP="00043DA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β)</w:t>
            </w:r>
            <w:r w:rsidRPr="008C4326">
              <w:rPr>
                <w:rFonts w:cstheme="minorHAnsi"/>
                <w:sz w:val="24"/>
                <w:szCs w:val="24"/>
              </w:rPr>
              <w:t xml:space="preserve">Αντίγραφα των δηλώσεων ΕΙ και  των εκκαθαριστικών δύο τελευταίων ετών </w:t>
            </w:r>
            <w:r w:rsidR="00357202" w:rsidRPr="00357202">
              <w:rPr>
                <w:rFonts w:cstheme="minorHAnsi"/>
              </w:rPr>
              <w:t xml:space="preserve">των γονέων του, ανεξαρτήτως αν κάνουν κοινή ή χωριστή φορολογική δήλωση, </w:t>
            </w:r>
          </w:p>
          <w:p w:rsidR="00F82A8B" w:rsidRDefault="00AD1727" w:rsidP="00043DA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γ) </w:t>
            </w:r>
            <w:r w:rsidRPr="008C4326">
              <w:rPr>
                <w:rFonts w:cstheme="minorHAnsi"/>
                <w:sz w:val="24"/>
                <w:szCs w:val="24"/>
              </w:rPr>
              <w:t xml:space="preserve">Αντίγραφα των δηλώσεων ΕΙ και  των εκκαθαριστικών δύο τελευταίων ετών </w:t>
            </w:r>
            <w:r w:rsidR="00357202" w:rsidRPr="00357202">
              <w:rPr>
                <w:rFonts w:cstheme="minorHAnsi"/>
              </w:rPr>
              <w:t xml:space="preserve">και των αδελφών τουέως είκοσι έξι (26) ετών, εφόσον είναι άγαμοι </w:t>
            </w:r>
          </w:p>
          <w:p w:rsidR="00203A1C" w:rsidRPr="008C4326" w:rsidRDefault="00203A1C" w:rsidP="00043D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δ)</w:t>
            </w:r>
            <w:r w:rsidRPr="00203A1C">
              <w:rPr>
                <w:rFonts w:cstheme="minorHAnsi"/>
              </w:rPr>
              <w:t>Πιστοποιητικό/ά οικογενειακής κατάστασης από το Δήμο, στο δημοτολόγιο του οποίου είναι εγγεγραμμένα όλα τα μέλη της οικογένειας με κανονική εγγραφή.</w:t>
            </w:r>
          </w:p>
          <w:p w:rsidR="00357202" w:rsidRPr="008C4326" w:rsidRDefault="00043DAA" w:rsidP="00043D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C4326">
              <w:rPr>
                <w:rFonts w:cstheme="minorHAnsi"/>
                <w:b/>
                <w:sz w:val="24"/>
                <w:szCs w:val="24"/>
              </w:rPr>
              <w:t>Αν ο αιτών  έχει συμπληρώσει το 26</w:t>
            </w:r>
            <w:r w:rsidRPr="008C4326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8C4326">
              <w:rPr>
                <w:rFonts w:cstheme="minorHAnsi"/>
                <w:b/>
                <w:sz w:val="24"/>
                <w:szCs w:val="24"/>
              </w:rPr>
              <w:t xml:space="preserve"> έτος</w:t>
            </w:r>
            <w:r w:rsidR="00443174">
              <w:rPr>
                <w:rFonts w:cstheme="minorHAnsi"/>
                <w:b/>
                <w:sz w:val="24"/>
                <w:szCs w:val="24"/>
              </w:rPr>
              <w:t xml:space="preserve"> και είναι άγαμος</w:t>
            </w:r>
            <w:r w:rsidR="00443174" w:rsidRPr="00443174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62C62" w:rsidRDefault="00C62C62" w:rsidP="00043D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α) </w:t>
            </w:r>
            <w:r w:rsidR="00043DAA" w:rsidRPr="008C4326">
              <w:rPr>
                <w:rFonts w:cstheme="minorHAnsi"/>
                <w:sz w:val="24"/>
                <w:szCs w:val="24"/>
              </w:rPr>
              <w:t>Αντίγραφα των δηλώσεων ΕΙ και  των εκκαθαριστικών δύο τελευταίων ετών του αιτούντος</w:t>
            </w:r>
          </w:p>
          <w:p w:rsidR="00C62C62" w:rsidRPr="008C4326" w:rsidRDefault="00C62C62" w:rsidP="00043D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β)</w:t>
            </w:r>
            <w:r w:rsidRPr="00203A1C">
              <w:rPr>
                <w:rFonts w:cstheme="minorHAnsi"/>
              </w:rPr>
              <w:t>Πιστοποιητικό/ά οικογενειακής κατάστασης από το Δήμο, στο δημοτολόγιο του οποίου είναι εγγεγραμμένα όλα τα μέλη της οικογένειας με κανονική εγγραφή.</w:t>
            </w:r>
          </w:p>
          <w:p w:rsidR="00043DAA" w:rsidRPr="008C4326" w:rsidRDefault="00043DAA" w:rsidP="00043D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C4326">
              <w:rPr>
                <w:rFonts w:cstheme="minorHAnsi"/>
                <w:b/>
                <w:sz w:val="24"/>
                <w:szCs w:val="24"/>
              </w:rPr>
              <w:t>Αν ο αιτών  είναι έγγαμος</w:t>
            </w:r>
            <w:r w:rsidR="00443174" w:rsidRPr="00443174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82A8B" w:rsidRDefault="00C62C62" w:rsidP="00C62C62">
            <w:pPr>
              <w:pStyle w:val="a5"/>
            </w:pPr>
            <w:r>
              <w:rPr>
                <w:sz w:val="24"/>
                <w:szCs w:val="24"/>
              </w:rPr>
              <w:t>α)</w:t>
            </w:r>
            <w:r w:rsidR="00043DAA" w:rsidRPr="008C4326">
              <w:rPr>
                <w:sz w:val="24"/>
                <w:szCs w:val="24"/>
              </w:rPr>
              <w:t xml:space="preserve">Αντίγραφα των δηλώσεων ΕΙ και  των εκκαθαριστικών δύο τελευταίων ετών του αιτούντος </w:t>
            </w:r>
            <w:r w:rsidR="00043DAA" w:rsidRPr="00357202">
              <w:t xml:space="preserve">και του ή της συζύγου ή </w:t>
            </w:r>
            <w:proofErr w:type="spellStart"/>
            <w:r w:rsidR="00043DAA" w:rsidRPr="00357202">
              <w:t>συμβιούντος</w:t>
            </w:r>
            <w:proofErr w:type="spellEnd"/>
            <w:r w:rsidR="00043DAA" w:rsidRPr="00357202">
              <w:t xml:space="preserve"> του, ανεξαρτήτως  αν υποβάλλουν κοινή ή χωριστή φορολογική δήλωση</w:t>
            </w:r>
          </w:p>
          <w:p w:rsidR="00C62C62" w:rsidRPr="008C4326" w:rsidRDefault="00C62C62" w:rsidP="00C62C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β)</w:t>
            </w:r>
            <w:r w:rsidRPr="00203A1C">
              <w:rPr>
                <w:rFonts w:cstheme="minorHAnsi"/>
              </w:rPr>
              <w:t>Πιστοποιητικό/ά οικογενειακής κατάστασης από το Δήμο, στο δημοτολόγιο του οποίου είναι εγγεγραμμένα όλα τα μέλη της οικογένειας με κανονική εγγραφή.</w:t>
            </w:r>
          </w:p>
          <w:p w:rsidR="00C62C62" w:rsidRDefault="00443174" w:rsidP="007561B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43174">
              <w:rPr>
                <w:rFonts w:cstheme="minorHAnsi"/>
                <w:b/>
                <w:sz w:val="24"/>
                <w:szCs w:val="24"/>
              </w:rPr>
              <w:t xml:space="preserve">ΠΡΟΣΘΕΤΑ ΔΙΚΑΙΟΛΟΓΗΤΙΚΑ ΓΙΑ ΤΗΝ ΑΠΑΛΛΑΓΗ 50% </w:t>
            </w:r>
          </w:p>
          <w:p w:rsidR="00443174" w:rsidRPr="00443174" w:rsidRDefault="00443174" w:rsidP="007561B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Όλα τα παραπάνω και τα ακόλουθα</w:t>
            </w:r>
            <w:r w:rsidRPr="00443174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82A8B" w:rsidRPr="008C4326" w:rsidRDefault="00C62C62" w:rsidP="007561B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F82A8B" w:rsidRPr="008C4326">
              <w:rPr>
                <w:rFonts w:cstheme="minorHAnsi"/>
                <w:b/>
                <w:sz w:val="24"/>
                <w:szCs w:val="24"/>
              </w:rPr>
              <w:t>. (</w:t>
            </w:r>
            <w:r w:rsidR="00203A1C">
              <w:rPr>
                <w:rFonts w:cstheme="minorHAnsi"/>
                <w:b/>
                <w:sz w:val="24"/>
                <w:szCs w:val="24"/>
              </w:rPr>
              <w:t>α</w:t>
            </w:r>
            <w:r w:rsidR="00F82A8B" w:rsidRPr="008C4326">
              <w:rPr>
                <w:rFonts w:cstheme="minorHAnsi"/>
                <w:b/>
                <w:sz w:val="24"/>
                <w:szCs w:val="24"/>
              </w:rPr>
              <w:t>) Ιατρική γνωμάτευση των Κέντρων Πιστοποίησης</w:t>
            </w:r>
          </w:p>
          <w:p w:rsidR="00F82A8B" w:rsidRPr="008C4326" w:rsidRDefault="00F82A8B" w:rsidP="007561B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C4326">
              <w:rPr>
                <w:rFonts w:cstheme="minorHAnsi"/>
                <w:sz w:val="24"/>
                <w:szCs w:val="24"/>
              </w:rPr>
              <w:t>Αναπηρίας (ΚΕ.Π.Α.) ή απόφαση Υγειονομικής Επιτροπής του Ι.Κ.Α., ή των Ανώτατων Υγειονομικών Επιτροπών του Στρατού (Α.Σ.Υ.Ε.), του Ναυτικού (Α.Ν.Υ.Ε.), της Αεροπορίας (Α.Α.Υ.Ε.) και της Ελληνικής Αστυνομίας</w:t>
            </w:r>
          </w:p>
          <w:p w:rsidR="00F82A8B" w:rsidRPr="008C4326" w:rsidRDefault="00203A1C" w:rsidP="007561B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β</w:t>
            </w:r>
            <w:r w:rsidR="008C4326" w:rsidRPr="008C4326">
              <w:rPr>
                <w:rFonts w:cstheme="minorHAnsi"/>
                <w:b/>
                <w:sz w:val="24"/>
                <w:szCs w:val="24"/>
              </w:rPr>
              <w:t>)</w:t>
            </w:r>
            <w:r w:rsidR="00F82A8B" w:rsidRPr="008C4326">
              <w:rPr>
                <w:rFonts w:cstheme="minorHAnsi"/>
                <w:b/>
                <w:sz w:val="24"/>
                <w:szCs w:val="24"/>
              </w:rPr>
              <w:t xml:space="preserve"> Ληξιαρχική πράξη </w:t>
            </w:r>
          </w:p>
          <w:p w:rsidR="00F82A8B" w:rsidRPr="008C4326" w:rsidRDefault="00F82A8B" w:rsidP="00C61E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C4326">
              <w:rPr>
                <w:rFonts w:cstheme="minorHAnsi"/>
                <w:sz w:val="24"/>
                <w:szCs w:val="24"/>
              </w:rPr>
              <w:t>θανάτου του αποβιώσαντος γονέα, αν ο φοιτητής έχει δηλώσει ορφανός από τονένανή και τους δύο γονείς.</w:t>
            </w:r>
          </w:p>
        </w:tc>
      </w:tr>
    </w:tbl>
    <w:p w:rsidR="004C2A11" w:rsidRPr="008C4326" w:rsidRDefault="004C2A11" w:rsidP="000309B7">
      <w:pPr>
        <w:rPr>
          <w:rFonts w:cstheme="minorHAnsi"/>
        </w:rPr>
      </w:pPr>
    </w:p>
    <w:sectPr w:rsidR="004C2A11" w:rsidRPr="008C4326" w:rsidSect="00CD6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429"/>
    <w:multiLevelType w:val="hybridMultilevel"/>
    <w:tmpl w:val="A8184F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060B"/>
    <w:multiLevelType w:val="hybridMultilevel"/>
    <w:tmpl w:val="002A89B6"/>
    <w:lvl w:ilvl="0" w:tplc="8B4C4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D3449"/>
    <w:multiLevelType w:val="hybridMultilevel"/>
    <w:tmpl w:val="BC103AC0"/>
    <w:lvl w:ilvl="0" w:tplc="D7EAD4E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A8B"/>
    <w:rsid w:val="000309B7"/>
    <w:rsid w:val="00043DAA"/>
    <w:rsid w:val="000866CA"/>
    <w:rsid w:val="000A1972"/>
    <w:rsid w:val="000C679D"/>
    <w:rsid w:val="000E375C"/>
    <w:rsid w:val="001E662E"/>
    <w:rsid w:val="00203A1C"/>
    <w:rsid w:val="002D3F19"/>
    <w:rsid w:val="002E4255"/>
    <w:rsid w:val="00357202"/>
    <w:rsid w:val="00430010"/>
    <w:rsid w:val="00443174"/>
    <w:rsid w:val="004C2A11"/>
    <w:rsid w:val="00546B71"/>
    <w:rsid w:val="005853C6"/>
    <w:rsid w:val="00586670"/>
    <w:rsid w:val="00641562"/>
    <w:rsid w:val="00780187"/>
    <w:rsid w:val="00784AF4"/>
    <w:rsid w:val="00791A41"/>
    <w:rsid w:val="007B00AD"/>
    <w:rsid w:val="0081516B"/>
    <w:rsid w:val="00854847"/>
    <w:rsid w:val="00873F3C"/>
    <w:rsid w:val="00877DC0"/>
    <w:rsid w:val="008C4326"/>
    <w:rsid w:val="008F4337"/>
    <w:rsid w:val="008F6F2A"/>
    <w:rsid w:val="0094553D"/>
    <w:rsid w:val="009C6C14"/>
    <w:rsid w:val="00A33A78"/>
    <w:rsid w:val="00A5703A"/>
    <w:rsid w:val="00AD1727"/>
    <w:rsid w:val="00B12965"/>
    <w:rsid w:val="00BF7425"/>
    <w:rsid w:val="00C379DB"/>
    <w:rsid w:val="00C61E62"/>
    <w:rsid w:val="00C62C62"/>
    <w:rsid w:val="00CC7223"/>
    <w:rsid w:val="00D00345"/>
    <w:rsid w:val="00D072E4"/>
    <w:rsid w:val="00E902A6"/>
    <w:rsid w:val="00F16EB5"/>
    <w:rsid w:val="00F8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C5718-5A4B-4552-B42F-F04E09D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202"/>
    <w:pPr>
      <w:ind w:left="720"/>
      <w:contextualSpacing/>
    </w:pPr>
  </w:style>
  <w:style w:type="paragraph" w:styleId="a5">
    <w:name w:val="No Spacing"/>
    <w:uiPriority w:val="1"/>
    <w:qFormat/>
    <w:rsid w:val="00C62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ΑΓΑΘΗ ΣΤΑΘΟΠΟΥΛΟΥ</cp:lastModifiedBy>
  <cp:revision>3</cp:revision>
  <cp:lastPrinted>2022-09-13T07:42:00Z</cp:lastPrinted>
  <dcterms:created xsi:type="dcterms:W3CDTF">2024-09-16T09:39:00Z</dcterms:created>
  <dcterms:modified xsi:type="dcterms:W3CDTF">2024-09-30T18:01:00Z</dcterms:modified>
</cp:coreProperties>
</file>